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B022" w14:textId="77777777" w:rsidR="000F0E3E" w:rsidRPr="00A22610" w:rsidRDefault="000F0E3E" w:rsidP="00363E3B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A22610">
        <w:rPr>
          <w:rStyle w:val="Siln"/>
          <w:rFonts w:ascii="Arial" w:hAnsi="Arial" w:cs="Arial"/>
          <w:color w:val="000000"/>
          <w:sz w:val="44"/>
          <w:szCs w:val="44"/>
        </w:rPr>
        <w:t>Svatby v klášteře premonstrátek v Chotěšově</w:t>
      </w:r>
    </w:p>
    <w:p w14:paraId="6A06226C" w14:textId="77777777" w:rsidR="00363E3B" w:rsidRDefault="00363E3B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F3ACDF5" w14:textId="633C06C2" w:rsidR="000F0E3E" w:rsidRDefault="000F0E3E" w:rsidP="00CB136A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 svatební obřady </w:t>
      </w:r>
      <w:r w:rsidR="00363E3B">
        <w:rPr>
          <w:rFonts w:ascii="Arial" w:hAnsi="Arial" w:cs="Arial"/>
          <w:color w:val="000000"/>
        </w:rPr>
        <w:t>nabízí</w:t>
      </w:r>
      <w:r>
        <w:rPr>
          <w:rFonts w:ascii="Arial" w:hAnsi="Arial" w:cs="Arial"/>
          <w:color w:val="000000"/>
        </w:rPr>
        <w:t> areál kláštera příjemné prostory. Stačí si vybrat …</w:t>
      </w:r>
    </w:p>
    <w:p w14:paraId="6979C99C" w14:textId="77777777" w:rsidR="00363E3B" w:rsidRDefault="00363E3B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13146C7" w14:textId="00772F91" w:rsidR="005E20C1" w:rsidRDefault="000F0E3E" w:rsidP="005E20C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prostorách národní kulturní památky kláštera premonstrátek v Chotěšově lze uspořádat svatební obřad</w:t>
      </w:r>
      <w:r w:rsidR="00363E3B">
        <w:rPr>
          <w:rFonts w:ascii="Arial" w:hAnsi="Arial" w:cs="Arial"/>
          <w:color w:val="000000"/>
        </w:rPr>
        <w:t>, který je nejprve nutné dohodnout na matrice Obecního úřadu v Chotěšov</w:t>
      </w:r>
      <w:r w:rsidR="00663515">
        <w:rPr>
          <w:rFonts w:ascii="Arial" w:hAnsi="Arial" w:cs="Arial"/>
          <w:color w:val="000000"/>
        </w:rPr>
        <w:t>ě</w:t>
      </w:r>
      <w:r w:rsidR="00363E3B">
        <w:rPr>
          <w:rFonts w:ascii="Arial" w:hAnsi="Arial" w:cs="Arial"/>
          <w:color w:val="000000"/>
        </w:rPr>
        <w:t xml:space="preserve">, Plzeňská 88, 332 14 Chotěšov, 2.patro – č. dveří 2, mailem </w:t>
      </w:r>
      <w:hyperlink r:id="rId6" w:history="1">
        <w:r w:rsidR="005E20C1" w:rsidRPr="00DA6308">
          <w:rPr>
            <w:rStyle w:val="Hypertextovodkaz"/>
            <w:rFonts w:ascii="Arial" w:hAnsi="Arial" w:cs="Arial"/>
          </w:rPr>
          <w:t>matrika@obec-chotesov.cz</w:t>
        </w:r>
      </w:hyperlink>
      <w:r w:rsidR="005E20C1">
        <w:rPr>
          <w:rFonts w:ascii="Arial" w:hAnsi="Arial" w:cs="Arial"/>
          <w:color w:val="000000"/>
        </w:rPr>
        <w:t>, tel.: 377183717</w:t>
      </w:r>
      <w:r>
        <w:rPr>
          <w:rFonts w:ascii="Arial" w:hAnsi="Arial" w:cs="Arial"/>
          <w:color w:val="000000"/>
        </w:rPr>
        <w:t xml:space="preserve">. </w:t>
      </w:r>
    </w:p>
    <w:p w14:paraId="197B9F49" w14:textId="77777777" w:rsidR="005E20C1" w:rsidRDefault="005E20C1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C186D42" w14:textId="77777777" w:rsidR="005E20C1" w:rsidRDefault="005E20C1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FD87C79" w14:textId="77777777" w:rsidR="005E20C1" w:rsidRDefault="005E20C1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FD8C9ED" w14:textId="77777777" w:rsidR="005E20C1" w:rsidRDefault="005E20C1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729DB92" w14:textId="3D7C4892" w:rsidR="005E20C1" w:rsidRDefault="000F0E3E" w:rsidP="005E20C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 domlouvání podmínek se snažíme co nejvíce vycházet vstříc požadavkům a nápadům snoubenců, ale je nutné brát ohled na skutečnost, že objekt je národní kulturní památkou. </w:t>
      </w:r>
      <w:r w:rsidR="00365783">
        <w:rPr>
          <w:rFonts w:ascii="Arial" w:hAnsi="Arial" w:cs="Arial"/>
          <w:color w:val="000000"/>
        </w:rPr>
        <w:t>V rámci pronájmu</w:t>
      </w:r>
      <w:r w:rsidR="003D737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není dovolen volný pohyb osob po objektu kláštera a je nutné dodržovat pokyny správce kláštera. Do interiérů kláštera není možné vstupova</w:t>
      </w:r>
      <w:r w:rsidR="00735791">
        <w:rPr>
          <w:rFonts w:ascii="Arial" w:hAnsi="Arial" w:cs="Arial"/>
          <w:color w:val="000000"/>
        </w:rPr>
        <w:t>t se živými zvířaty</w:t>
      </w:r>
      <w:r w:rsidR="00365783">
        <w:rPr>
          <w:rFonts w:ascii="Arial" w:hAnsi="Arial" w:cs="Arial"/>
          <w:color w:val="000000"/>
        </w:rPr>
        <w:t>.</w:t>
      </w:r>
    </w:p>
    <w:p w14:paraId="6CDF6CC8" w14:textId="77777777" w:rsidR="005E20C1" w:rsidRDefault="005E20C1" w:rsidP="005E20C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E18DF9A" w14:textId="77777777" w:rsidR="005E20C1" w:rsidRDefault="005E20C1" w:rsidP="005E20C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9DE260E" w14:textId="77777777" w:rsidR="005E20C1" w:rsidRDefault="000F0E3E" w:rsidP="005E20C1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A067143" wp14:editId="14341140">
            <wp:extent cx="3524250" cy="23526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0C1">
        <w:rPr>
          <w:rStyle w:val="Siln"/>
          <w:rFonts w:ascii="Arial" w:hAnsi="Arial" w:cs="Arial"/>
          <w:color w:val="000000"/>
        </w:rPr>
        <w:t xml:space="preserve">    </w:t>
      </w:r>
    </w:p>
    <w:p w14:paraId="12F057D0" w14:textId="423B5950" w:rsidR="000F0E3E" w:rsidRDefault="000F0E3E" w:rsidP="005E20C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Kapitulní síň</w:t>
      </w:r>
    </w:p>
    <w:p w14:paraId="124F72CF" w14:textId="77777777" w:rsidR="005E20C1" w:rsidRDefault="005E20C1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9658A13" w14:textId="60456630" w:rsidR="000F0E3E" w:rsidRDefault="000F0E3E" w:rsidP="005E20C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Tento prostor je pro svatby používán nejčastěji. Nachází se ve druhém nadzemním podlaží budovy konventu. Jeho kapacita je 130 osob. Vybaven je stolem, židlemi (80 míst k sezení), klavírem nebo zvukovou aparaturou (pokud není využito běžné živé hudební vystoupení) a svatební </w:t>
      </w:r>
      <w:r w:rsidR="005E20C1">
        <w:rPr>
          <w:rFonts w:ascii="Arial" w:hAnsi="Arial" w:cs="Arial"/>
          <w:color w:val="000000"/>
        </w:rPr>
        <w:t>dekorací</w:t>
      </w:r>
      <w:r>
        <w:rPr>
          <w:rFonts w:ascii="Arial" w:hAnsi="Arial" w:cs="Arial"/>
          <w:color w:val="000000"/>
        </w:rPr>
        <w:t xml:space="preserve"> – červeným kobercem, květino</w:t>
      </w:r>
      <w:r w:rsidR="005E20C1">
        <w:rPr>
          <w:rFonts w:ascii="Arial" w:hAnsi="Arial" w:cs="Arial"/>
          <w:color w:val="000000"/>
        </w:rPr>
        <w:t>vou výzdobou</w:t>
      </w:r>
      <w:r>
        <w:rPr>
          <w:rFonts w:ascii="Arial" w:hAnsi="Arial" w:cs="Arial"/>
          <w:color w:val="000000"/>
        </w:rPr>
        <w:t xml:space="preserve">. </w:t>
      </w:r>
      <w:r w:rsidR="00CB136A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ezbariérový přístup</w:t>
      </w:r>
      <w:r w:rsidR="005E20C1">
        <w:rPr>
          <w:rFonts w:ascii="Arial" w:hAnsi="Arial" w:cs="Arial"/>
          <w:color w:val="000000"/>
        </w:rPr>
        <w:t xml:space="preserve"> </w:t>
      </w:r>
      <w:r w:rsidR="00CB136A">
        <w:rPr>
          <w:rFonts w:ascii="Arial" w:hAnsi="Arial" w:cs="Arial"/>
          <w:color w:val="000000"/>
        </w:rPr>
        <w:t xml:space="preserve">do druhého podlaží je zajištěn moderním </w:t>
      </w:r>
      <w:r w:rsidR="005E20C1">
        <w:rPr>
          <w:rFonts w:ascii="Arial" w:hAnsi="Arial" w:cs="Arial"/>
          <w:color w:val="000000"/>
        </w:rPr>
        <w:t>výtah</w:t>
      </w:r>
      <w:r w:rsidR="00CB136A"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</w:rPr>
        <w:t>.</w:t>
      </w:r>
    </w:p>
    <w:p w14:paraId="36934CC6" w14:textId="4BF51F4C" w:rsidR="005E20C1" w:rsidRDefault="000F0E3E" w:rsidP="005E20C1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2C868C08" wp14:editId="5BCF5705">
            <wp:extent cx="3524250" cy="231187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1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EC7A1" w14:textId="15BE7882" w:rsidR="000F0E3E" w:rsidRDefault="000F0E3E" w:rsidP="005E20C1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Kostel Nejsvětějšího srdce páně</w:t>
      </w:r>
    </w:p>
    <w:p w14:paraId="4721DB28" w14:textId="77777777" w:rsidR="005E20C1" w:rsidRDefault="005E20C1" w:rsidP="005E20C1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FED4554" w14:textId="110ACD98" w:rsidR="000F0E3E" w:rsidRDefault="000F0E3E" w:rsidP="0033146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kostele je možno pořádat </w:t>
      </w:r>
      <w:r w:rsidR="005E20C1">
        <w:rPr>
          <w:rFonts w:ascii="Arial" w:hAnsi="Arial" w:cs="Arial"/>
          <w:color w:val="000000"/>
        </w:rPr>
        <w:t>občanský (</w:t>
      </w:r>
      <w:r>
        <w:rPr>
          <w:rFonts w:ascii="Arial" w:hAnsi="Arial" w:cs="Arial"/>
          <w:color w:val="000000"/>
        </w:rPr>
        <w:t>civilní</w:t>
      </w:r>
      <w:r w:rsidR="005E20C1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s</w:t>
      </w:r>
      <w:r w:rsidR="005E20C1">
        <w:rPr>
          <w:rFonts w:ascii="Arial" w:hAnsi="Arial" w:cs="Arial"/>
          <w:color w:val="000000"/>
        </w:rPr>
        <w:t>ňatek</w:t>
      </w:r>
      <w:r>
        <w:rPr>
          <w:rFonts w:ascii="Arial" w:hAnsi="Arial" w:cs="Arial"/>
          <w:color w:val="000000"/>
        </w:rPr>
        <w:t xml:space="preserve">. Je umístěn v prvním nadzemním podlaží konventu kláštera. Má kapacitu kolem 100 osob. Vybaven je stolem, židlemi (60 míst k sezení), do prostor lze umístit zvukovou aparaturu nebo využít živé hudby. </w:t>
      </w:r>
      <w:r w:rsidR="005E20C1">
        <w:rPr>
          <w:rFonts w:ascii="Arial" w:hAnsi="Arial" w:cs="Arial"/>
          <w:color w:val="000000"/>
        </w:rPr>
        <w:t>Svatební výzdoba je stálá. Bílý stůl se sukýnkou, dekorativní bíl</w:t>
      </w:r>
      <w:r w:rsidR="00663515">
        <w:rPr>
          <w:rFonts w:ascii="Arial" w:hAnsi="Arial" w:cs="Arial"/>
          <w:color w:val="000000"/>
        </w:rPr>
        <w:t>é</w:t>
      </w:r>
      <w:r w:rsidR="005E20C1">
        <w:rPr>
          <w:rFonts w:ascii="Arial" w:hAnsi="Arial" w:cs="Arial"/>
          <w:color w:val="000000"/>
        </w:rPr>
        <w:t xml:space="preserve"> opony</w:t>
      </w:r>
      <w:r w:rsidR="00331465">
        <w:rPr>
          <w:rFonts w:ascii="Arial" w:hAnsi="Arial" w:cs="Arial"/>
          <w:color w:val="000000"/>
        </w:rPr>
        <w:t xml:space="preserve">, svíčky a květinová dekorace. Uprostřed šedý koberec a židle s bílými návleky. </w:t>
      </w:r>
      <w:r>
        <w:rPr>
          <w:rFonts w:ascii="Arial" w:hAnsi="Arial" w:cs="Arial"/>
          <w:color w:val="000000"/>
        </w:rPr>
        <w:t>Výzdob</w:t>
      </w:r>
      <w:r w:rsidR="00331465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</w:t>
      </w:r>
      <w:r w:rsidR="00331465">
        <w:rPr>
          <w:rFonts w:ascii="Arial" w:hAnsi="Arial" w:cs="Arial"/>
          <w:color w:val="000000"/>
        </w:rPr>
        <w:t xml:space="preserve">lze </w:t>
      </w:r>
      <w:r>
        <w:rPr>
          <w:rFonts w:ascii="Arial" w:hAnsi="Arial" w:cs="Arial"/>
          <w:color w:val="000000"/>
        </w:rPr>
        <w:t>provést</w:t>
      </w:r>
      <w:r w:rsidR="00331465"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</w:rPr>
        <w:t xml:space="preserve"> vlastní na základě předchozí společné domluvy. Prostory jsou bezbariérové.</w:t>
      </w:r>
    </w:p>
    <w:p w14:paraId="3ABA2488" w14:textId="77777777" w:rsidR="00331465" w:rsidRDefault="00331465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</w:rPr>
      </w:pPr>
    </w:p>
    <w:p w14:paraId="49689846" w14:textId="77777777" w:rsidR="00331465" w:rsidRDefault="00331465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</w:rPr>
      </w:pPr>
    </w:p>
    <w:p w14:paraId="2E3A6B93" w14:textId="77777777" w:rsidR="00331465" w:rsidRDefault="00331465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</w:rPr>
      </w:pPr>
    </w:p>
    <w:p w14:paraId="637E194B" w14:textId="77777777" w:rsidR="00331465" w:rsidRDefault="00331465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</w:rPr>
      </w:pPr>
    </w:p>
    <w:p w14:paraId="0079E95F" w14:textId="77777777" w:rsidR="00331465" w:rsidRDefault="000F0E3E" w:rsidP="00331465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41CF848" wp14:editId="04C4E75F">
            <wp:extent cx="2788417" cy="21145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417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97930" w14:textId="5FFA8853" w:rsidR="000F0E3E" w:rsidRDefault="000F0E3E" w:rsidP="00331465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Schodiště pod freskou</w:t>
      </w:r>
    </w:p>
    <w:p w14:paraId="294CB571" w14:textId="77777777" w:rsidR="00331465" w:rsidRDefault="00331465" w:rsidP="00331465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0FAFFD5" w14:textId="77777777" w:rsidR="000F0E3E" w:rsidRDefault="000F0E3E" w:rsidP="0033146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Prostoru dominuje významná nástropní freska a široké schodiště. Je umístěn na nejvýše přístupném místě v klášteře. Kapacita je přibližně 60 osob, Vybaven je stolem, židlemi (30 míst k sezení), do prostor lze umístit zvukovou aparaturu nebo využít živé hudby. Výzdobu je možné provést vlastní na základě předchozí společné domluvy. Do prostoru není zajištěn bezbariérový přístup.</w:t>
      </w:r>
    </w:p>
    <w:p w14:paraId="3835363E" w14:textId="77777777" w:rsidR="000F0E3E" w:rsidRDefault="000F0E3E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9B225FA" w14:textId="3267A4D0" w:rsidR="00331465" w:rsidRDefault="000F0E3E" w:rsidP="00331465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5CCBE08C" wp14:editId="2A398C63">
            <wp:extent cx="3524250" cy="216154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EB446" w14:textId="7CCB81FC" w:rsidR="000F0E3E" w:rsidRDefault="000F0E3E" w:rsidP="00331465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Nádvoří a park</w:t>
      </w:r>
    </w:p>
    <w:p w14:paraId="2646A074" w14:textId="77777777" w:rsidR="00333C13" w:rsidRDefault="00333C13" w:rsidP="00331465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Arial" w:hAnsi="Arial" w:cs="Arial"/>
          <w:color w:val="000000"/>
        </w:rPr>
      </w:pPr>
    </w:p>
    <w:p w14:paraId="6E06DF3B" w14:textId="7C8C3AA4" w:rsidR="000F0E3E" w:rsidRDefault="000F0E3E" w:rsidP="0033146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 venkovní svatby je vhodným prostorem nádvoří a park. Kapacita je přibližně 100 osob, ale je nutné předem zvážit vliv počasí. Prostor lze po vzájemné dohodě vybavit nejnutnějším mobiliářem – stůl a několik míst k</w:t>
      </w:r>
      <w:r w:rsidR="00B7022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sezení.</w:t>
      </w:r>
    </w:p>
    <w:p w14:paraId="2104ED33" w14:textId="550C73A0" w:rsidR="00B7022F" w:rsidRDefault="00B7022F" w:rsidP="000F0E3E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</w:rPr>
      </w:pPr>
    </w:p>
    <w:p w14:paraId="18AED9BD" w14:textId="2AB29B84" w:rsidR="000F0E3E" w:rsidRDefault="000F0E3E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Jak v klášteře svatba probíhá?</w:t>
      </w:r>
    </w:p>
    <w:p w14:paraId="06E3F284" w14:textId="39CC85EF" w:rsidR="000F0E3E" w:rsidRDefault="000F0E3E" w:rsidP="00D32BA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Svatba začíná ve sjednaném termínu na nádvoří kláštera, kde se shromáždí svatební hosté</w:t>
      </w:r>
      <w:r w:rsidR="00F53191">
        <w:rPr>
          <w:rFonts w:ascii="Arial" w:hAnsi="Arial" w:cs="Arial"/>
          <w:color w:val="000000"/>
        </w:rPr>
        <w:t xml:space="preserve"> cca 15 minut před domluvenou hodinou</w:t>
      </w:r>
      <w:r>
        <w:rPr>
          <w:rFonts w:ascii="Arial" w:hAnsi="Arial" w:cs="Arial"/>
          <w:color w:val="000000"/>
        </w:rPr>
        <w:t>.  Svatební hosté jsou matrikářkou odvedeni na domluvené místo konání obřadu</w:t>
      </w:r>
      <w:r w:rsidR="00F53191">
        <w:rPr>
          <w:rFonts w:ascii="Arial" w:hAnsi="Arial" w:cs="Arial"/>
          <w:color w:val="000000"/>
        </w:rPr>
        <w:t xml:space="preserve"> a dle sjednaných požadavk</w:t>
      </w:r>
      <w:r w:rsidR="004D3C5C">
        <w:rPr>
          <w:rFonts w:ascii="Arial" w:hAnsi="Arial" w:cs="Arial"/>
          <w:color w:val="000000"/>
        </w:rPr>
        <w:t xml:space="preserve">ů je proveden slavnostní svatební obřad. </w:t>
      </w:r>
      <w:r>
        <w:rPr>
          <w:rFonts w:ascii="Arial" w:hAnsi="Arial" w:cs="Arial"/>
          <w:color w:val="000000"/>
        </w:rPr>
        <w:t>Po </w:t>
      </w:r>
      <w:r w:rsidR="004D3C5C">
        <w:rPr>
          <w:rFonts w:ascii="Arial" w:hAnsi="Arial" w:cs="Arial"/>
          <w:color w:val="000000"/>
        </w:rPr>
        <w:t>obřadu následuje fotografování v klášterních zpřístupněných interiérech, či venkovních prostorách areálu. Vždy je nutná domluva v případě konání více svatebních obřadů v jeden den.</w:t>
      </w:r>
    </w:p>
    <w:p w14:paraId="763AECF9" w14:textId="77777777" w:rsidR="004D3C5C" w:rsidRDefault="004D3C5C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1DB7709" w14:textId="77777777" w:rsidR="000F0E3E" w:rsidRDefault="000F0E3E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Jak postupovat při sjednání svatby?</w:t>
      </w:r>
    </w:p>
    <w:p w14:paraId="0B72803F" w14:textId="05D7BE6D" w:rsidR="000F0E3E" w:rsidRDefault="000F0E3E" w:rsidP="004D3C5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 možno sjednání informativní schůzky přímo v klášteře po předchozí telefonické domluvě se správci kláštera (tel. 725042533). Rádi Vám vysvětlíme podmínky konání a ukážeme prostory. </w:t>
      </w:r>
    </w:p>
    <w:p w14:paraId="18A74DEC" w14:textId="77777777" w:rsidR="004D3C5C" w:rsidRDefault="004D3C5C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2AE9A9F" w14:textId="77777777" w:rsidR="000F0E3E" w:rsidRDefault="000F0E3E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Kolik zaplatíte a za jaké služby?</w:t>
      </w:r>
    </w:p>
    <w:p w14:paraId="6F72E538" w14:textId="77777777" w:rsidR="00CB136A" w:rsidRDefault="00CB136A" w:rsidP="00CB13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AA947E6" w14:textId="4D514F49" w:rsidR="00CB136A" w:rsidRDefault="00CB136A" w:rsidP="00CB136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Správní poplatek ve výši </w:t>
      </w:r>
      <w:r w:rsidR="004B5A27">
        <w:rPr>
          <w:rFonts w:ascii="Arial" w:hAnsi="Arial" w:cs="Arial"/>
          <w:b/>
          <w:bCs/>
          <w:color w:val="000000"/>
        </w:rPr>
        <w:t>3</w:t>
      </w:r>
      <w:r w:rsidRPr="00CB136A">
        <w:rPr>
          <w:rFonts w:ascii="Arial" w:hAnsi="Arial" w:cs="Arial"/>
          <w:b/>
          <w:bCs/>
          <w:color w:val="000000"/>
        </w:rPr>
        <w:t>.000,</w:t>
      </w:r>
      <w:r w:rsidR="004B5A27">
        <w:rPr>
          <w:rFonts w:ascii="Arial" w:hAnsi="Arial" w:cs="Arial"/>
          <w:b/>
          <w:bCs/>
          <w:color w:val="000000"/>
        </w:rPr>
        <w:t>00</w:t>
      </w:r>
      <w:r w:rsidR="00333C13">
        <w:rPr>
          <w:rFonts w:ascii="Arial" w:hAnsi="Arial" w:cs="Arial"/>
          <w:b/>
          <w:bCs/>
          <w:color w:val="000000"/>
        </w:rPr>
        <w:t xml:space="preserve"> </w:t>
      </w:r>
      <w:r w:rsidRPr="00CB136A">
        <w:rPr>
          <w:rFonts w:ascii="Arial" w:hAnsi="Arial" w:cs="Arial"/>
          <w:b/>
          <w:bCs/>
          <w:color w:val="000000"/>
        </w:rPr>
        <w:t>Kč</w:t>
      </w:r>
      <w:r>
        <w:rPr>
          <w:rFonts w:ascii="Arial" w:hAnsi="Arial" w:cs="Arial"/>
          <w:color w:val="000000"/>
        </w:rPr>
        <w:t>, za vydání povolení uzavřít manželství mimo stanovenou dobu nebo mimo úředně určenou místnost, který je účtován v souladu s platnými právními předpisy.</w:t>
      </w:r>
    </w:p>
    <w:p w14:paraId="550E5E47" w14:textId="77777777" w:rsidR="00CB136A" w:rsidRDefault="00CB136A" w:rsidP="004D3C5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6593EF7" w14:textId="77777777" w:rsidR="00CB136A" w:rsidRDefault="00CB136A" w:rsidP="004D3C5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2903639" w14:textId="6A87EE3F" w:rsidR="00333C13" w:rsidRDefault="000F0E3E" w:rsidP="004D3C5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za pronájem prostor a služby je určena rozhodnutím Rady obce Chotěšov a </w:t>
      </w:r>
      <w:r w:rsidR="00735791" w:rsidRPr="00333C13">
        <w:rPr>
          <w:rFonts w:ascii="Arial" w:hAnsi="Arial" w:cs="Arial"/>
          <w:color w:val="000000" w:themeColor="text1"/>
        </w:rPr>
        <w:t>aktuálně</w:t>
      </w:r>
      <w:r w:rsidR="007357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činí </w:t>
      </w:r>
      <w:r w:rsidRPr="00333C13">
        <w:rPr>
          <w:rFonts w:ascii="Arial" w:hAnsi="Arial" w:cs="Arial"/>
          <w:b/>
          <w:bCs/>
          <w:color w:val="000000" w:themeColor="text1"/>
        </w:rPr>
        <w:t>5</w:t>
      </w:r>
      <w:r w:rsidR="00735791" w:rsidRPr="00333C13">
        <w:rPr>
          <w:rFonts w:ascii="Arial" w:hAnsi="Arial" w:cs="Arial"/>
          <w:b/>
          <w:bCs/>
          <w:color w:val="000000" w:themeColor="text1"/>
        </w:rPr>
        <w:t>.</w:t>
      </w:r>
      <w:r w:rsidRPr="00333C13">
        <w:rPr>
          <w:rFonts w:ascii="Arial" w:hAnsi="Arial" w:cs="Arial"/>
          <w:b/>
          <w:bCs/>
          <w:color w:val="000000" w:themeColor="text1"/>
        </w:rPr>
        <w:t>000</w:t>
      </w:r>
      <w:r w:rsidR="00735791" w:rsidRPr="00333C13">
        <w:rPr>
          <w:rFonts w:ascii="Arial" w:hAnsi="Arial" w:cs="Arial"/>
          <w:b/>
          <w:bCs/>
          <w:color w:val="000000" w:themeColor="text1"/>
        </w:rPr>
        <w:t>,</w:t>
      </w:r>
      <w:r w:rsidR="004B5A27">
        <w:rPr>
          <w:rFonts w:ascii="Arial" w:hAnsi="Arial" w:cs="Arial"/>
          <w:b/>
          <w:bCs/>
          <w:color w:val="000000" w:themeColor="text1"/>
        </w:rPr>
        <w:t>00</w:t>
      </w:r>
      <w:r w:rsidRPr="00333C13">
        <w:rPr>
          <w:rFonts w:ascii="Arial" w:hAnsi="Arial" w:cs="Arial"/>
          <w:b/>
          <w:bCs/>
          <w:color w:val="000000" w:themeColor="text1"/>
        </w:rPr>
        <w:t> Kč</w:t>
      </w:r>
      <w:r w:rsidR="00735791" w:rsidRPr="00333C13">
        <w:rPr>
          <w:rFonts w:ascii="Arial" w:hAnsi="Arial" w:cs="Arial"/>
          <w:b/>
          <w:bCs/>
          <w:color w:val="000000" w:themeColor="text1"/>
        </w:rPr>
        <w:t xml:space="preserve"> včetně DPH</w:t>
      </w:r>
      <w:r w:rsidR="00735791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> Poplatek zahrnuje pronájem prostor včetně přípravy</w:t>
      </w:r>
      <w:r w:rsidR="00333C1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 úklidu, stálou svatební výzdobu, přípitek s</w:t>
      </w:r>
      <w:r w:rsidR="00333C13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oddávajícími</w:t>
      </w:r>
      <w:r w:rsidR="00333C13">
        <w:rPr>
          <w:rFonts w:ascii="Arial" w:hAnsi="Arial" w:cs="Arial"/>
          <w:color w:val="000000"/>
        </w:rPr>
        <w:t xml:space="preserve"> a souhlas</w:t>
      </w:r>
      <w:r>
        <w:rPr>
          <w:rFonts w:ascii="Arial" w:hAnsi="Arial" w:cs="Arial"/>
          <w:color w:val="000000"/>
        </w:rPr>
        <w:t xml:space="preserve"> </w:t>
      </w:r>
      <w:r w:rsidR="00333C13">
        <w:rPr>
          <w:rFonts w:ascii="Arial" w:hAnsi="Arial" w:cs="Arial"/>
          <w:color w:val="000000"/>
        </w:rPr>
        <w:t xml:space="preserve">s </w:t>
      </w:r>
      <w:r w:rsidRPr="00333C13">
        <w:rPr>
          <w:rFonts w:ascii="Arial" w:hAnsi="Arial" w:cs="Arial"/>
          <w:color w:val="000000"/>
        </w:rPr>
        <w:t>fotografování</w:t>
      </w:r>
      <w:r w:rsidR="00333C13" w:rsidRPr="00333C13">
        <w:rPr>
          <w:rFonts w:ascii="Arial" w:hAnsi="Arial" w:cs="Arial"/>
          <w:color w:val="000000"/>
        </w:rPr>
        <w:t>m</w:t>
      </w:r>
      <w:r w:rsidRPr="00333C13">
        <w:rPr>
          <w:rFonts w:ascii="Arial" w:hAnsi="Arial" w:cs="Arial"/>
          <w:color w:val="000000"/>
        </w:rPr>
        <w:t xml:space="preserve"> </w:t>
      </w:r>
      <w:r w:rsidR="00333C13" w:rsidRPr="00333C13">
        <w:rPr>
          <w:rFonts w:ascii="Arial" w:hAnsi="Arial" w:cs="Arial"/>
          <w:color w:val="000000"/>
        </w:rPr>
        <w:t>svatebčanů</w:t>
      </w:r>
      <w:r w:rsidR="00333C13">
        <w:rPr>
          <w:rFonts w:ascii="Arial" w:hAnsi="Arial" w:cs="Arial"/>
          <w:color w:val="000000"/>
        </w:rPr>
        <w:t xml:space="preserve"> </w:t>
      </w:r>
      <w:r w:rsidRPr="00333C13">
        <w:rPr>
          <w:rFonts w:ascii="Arial" w:hAnsi="Arial" w:cs="Arial"/>
          <w:color w:val="000000"/>
        </w:rPr>
        <w:t>v interiérech kláštera</w:t>
      </w:r>
      <w:r w:rsidR="00333C13">
        <w:rPr>
          <w:rFonts w:ascii="Arial" w:hAnsi="Arial" w:cs="Arial"/>
          <w:color w:val="000000"/>
        </w:rPr>
        <w:t>.</w:t>
      </w:r>
    </w:p>
    <w:p w14:paraId="3F6EA645" w14:textId="71BB8DE5" w:rsidR="000F0E3E" w:rsidRDefault="00333C13" w:rsidP="004D3C5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D32BAF">
        <w:rPr>
          <w:rFonts w:ascii="Arial" w:hAnsi="Arial" w:cs="Arial"/>
          <w:color w:val="000000"/>
        </w:rPr>
        <w:t>oplatek se hradí na základě uzavřené smlouvy o konání svatebního obřadu uzavřenou se Správou kláštera premonstrá</w:t>
      </w:r>
      <w:r w:rsidR="00CB136A">
        <w:rPr>
          <w:rFonts w:ascii="Arial" w:hAnsi="Arial" w:cs="Arial"/>
          <w:color w:val="000000"/>
        </w:rPr>
        <w:t>t</w:t>
      </w:r>
      <w:r w:rsidR="00D32BAF">
        <w:rPr>
          <w:rFonts w:ascii="Arial" w:hAnsi="Arial" w:cs="Arial"/>
          <w:color w:val="000000"/>
        </w:rPr>
        <w:t>ek v Chotěšově z</w:t>
      </w:r>
      <w:r w:rsidR="00CB136A">
        <w:rPr>
          <w:rFonts w:ascii="Arial" w:hAnsi="Arial" w:cs="Arial"/>
          <w:color w:val="000000"/>
        </w:rPr>
        <w:t>.</w:t>
      </w:r>
      <w:r w:rsidR="00D32BAF">
        <w:rPr>
          <w:rFonts w:ascii="Arial" w:hAnsi="Arial" w:cs="Arial"/>
          <w:color w:val="000000"/>
        </w:rPr>
        <w:t>ú.</w:t>
      </w:r>
    </w:p>
    <w:p w14:paraId="12ED7D1C" w14:textId="77777777" w:rsidR="000F0E3E" w:rsidRDefault="000F0E3E" w:rsidP="004D3C5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je možné za příplatek dohodnout hudební doprovod.</w:t>
      </w:r>
    </w:p>
    <w:p w14:paraId="5A384CD3" w14:textId="77777777" w:rsidR="004D3C5C" w:rsidRDefault="004D3C5C" w:rsidP="000F0E3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CDBCE86" w14:textId="77777777" w:rsidR="000F0E3E" w:rsidRDefault="000F0E3E"/>
    <w:sectPr w:rsidR="000F0E3E" w:rsidSect="00304E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F3CF5"/>
    <w:multiLevelType w:val="multilevel"/>
    <w:tmpl w:val="837C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D479B"/>
    <w:multiLevelType w:val="hybridMultilevel"/>
    <w:tmpl w:val="6C1CF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228412">
    <w:abstractNumId w:val="1"/>
  </w:num>
  <w:num w:numId="2" w16cid:durableId="37940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3E"/>
    <w:rsid w:val="0004324B"/>
    <w:rsid w:val="0006264A"/>
    <w:rsid w:val="000F0E3E"/>
    <w:rsid w:val="00304E4C"/>
    <w:rsid w:val="00331465"/>
    <w:rsid w:val="00333C13"/>
    <w:rsid w:val="00363E3B"/>
    <w:rsid w:val="00365783"/>
    <w:rsid w:val="003D7379"/>
    <w:rsid w:val="00443B7A"/>
    <w:rsid w:val="004B5A27"/>
    <w:rsid w:val="004D3C5C"/>
    <w:rsid w:val="005E20C1"/>
    <w:rsid w:val="00663515"/>
    <w:rsid w:val="00735791"/>
    <w:rsid w:val="00A22610"/>
    <w:rsid w:val="00B7022F"/>
    <w:rsid w:val="00C26BA7"/>
    <w:rsid w:val="00CB136A"/>
    <w:rsid w:val="00D32BAF"/>
    <w:rsid w:val="00E13669"/>
    <w:rsid w:val="00F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C05"/>
  <w15:docId w15:val="{C4688B59-6434-4CD7-8137-4C8EEADB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579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F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0E3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F0E3E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20C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7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357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rika@obec-chotesov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66485-A604-454C-8F86-C4C9432D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Chotěšov Chotěšov</dc:creator>
  <cp:keywords/>
  <dc:description/>
  <cp:lastModifiedBy>Chotěšov Chotěšov</cp:lastModifiedBy>
  <cp:revision>4</cp:revision>
  <dcterms:created xsi:type="dcterms:W3CDTF">2024-04-05T11:56:00Z</dcterms:created>
  <dcterms:modified xsi:type="dcterms:W3CDTF">2024-04-05T11:56:00Z</dcterms:modified>
</cp:coreProperties>
</file>